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67" w:rsidRDefault="000E23CD" w:rsidP="00115FE7">
      <w:pPr>
        <w:spacing w:after="0"/>
        <w:rPr>
          <w:rFonts w:ascii="Arial" w:hAnsi="Arial" w:cs="Arial"/>
          <w:b/>
          <w:sz w:val="24"/>
          <w:szCs w:val="24"/>
        </w:rPr>
      </w:pPr>
      <w:r>
        <w:rPr>
          <w:rFonts w:ascii="Arial" w:hAnsi="Arial" w:cs="Arial"/>
          <w:b/>
          <w:noProof/>
          <w:sz w:val="36"/>
          <w:szCs w:val="36"/>
        </w:rPr>
        <w:drawing>
          <wp:anchor distT="0" distB="0" distL="114300" distR="114300" simplePos="0" relativeHeight="251662336" behindDoc="0" locked="0" layoutInCell="1" allowOverlap="1">
            <wp:simplePos x="0" y="0"/>
            <wp:positionH relativeFrom="column">
              <wp:posOffset>1419225</wp:posOffset>
            </wp:positionH>
            <wp:positionV relativeFrom="paragraph">
              <wp:posOffset>78740</wp:posOffset>
            </wp:positionV>
            <wp:extent cx="2133600" cy="914400"/>
            <wp:effectExtent l="19050" t="0" r="0" b="0"/>
            <wp:wrapSquare wrapText="bothSides"/>
            <wp:docPr id="3" name="Picture 1" descr="AHT logo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T logo horizontal color.jpg"/>
                    <pic:cNvPicPr/>
                  </pic:nvPicPr>
                  <pic:blipFill>
                    <a:blip r:embed="rId4" cstate="print"/>
                    <a:stretch>
                      <a:fillRect/>
                    </a:stretch>
                  </pic:blipFill>
                  <pic:spPr>
                    <a:xfrm>
                      <a:off x="0" y="0"/>
                      <a:ext cx="2133600" cy="914400"/>
                    </a:xfrm>
                    <a:prstGeom prst="rect">
                      <a:avLst/>
                    </a:prstGeom>
                  </pic:spPr>
                </pic:pic>
              </a:graphicData>
            </a:graphic>
          </wp:anchor>
        </w:drawing>
      </w:r>
      <w:r w:rsidR="002A50F8">
        <w:rPr>
          <w:rFonts w:ascii="Arial" w:hAnsi="Arial" w:cs="Arial"/>
          <w:b/>
          <w:noProof/>
          <w:sz w:val="36"/>
          <w:szCs w:val="36"/>
        </w:rPr>
        <w:drawing>
          <wp:anchor distT="0" distB="0" distL="114300" distR="114300" simplePos="0" relativeHeight="251661312" behindDoc="0" locked="0" layoutInCell="1" allowOverlap="1">
            <wp:simplePos x="0" y="0"/>
            <wp:positionH relativeFrom="column">
              <wp:posOffset>15875</wp:posOffset>
            </wp:positionH>
            <wp:positionV relativeFrom="paragraph">
              <wp:posOffset>8890</wp:posOffset>
            </wp:positionV>
            <wp:extent cx="916940" cy="1003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FM-LOGO-SOLIDARTY.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6940" cy="1003300"/>
                    </a:xfrm>
                    <a:prstGeom prst="rect">
                      <a:avLst/>
                    </a:prstGeom>
                  </pic:spPr>
                </pic:pic>
              </a:graphicData>
            </a:graphic>
          </wp:anchor>
        </w:drawing>
      </w:r>
    </w:p>
    <w:p w:rsidR="00115FE7" w:rsidRDefault="00115FE7" w:rsidP="00115FE7">
      <w:pPr>
        <w:spacing w:after="0"/>
        <w:rPr>
          <w:rFonts w:ascii="Arial" w:hAnsi="Arial" w:cs="Arial"/>
          <w:sz w:val="24"/>
          <w:szCs w:val="24"/>
        </w:rPr>
      </w:pPr>
    </w:p>
    <w:p w:rsidR="000E23CD" w:rsidRDefault="000E23CD" w:rsidP="00115FE7">
      <w:pPr>
        <w:spacing w:after="0"/>
        <w:rPr>
          <w:rFonts w:ascii="Arial" w:hAnsi="Arial" w:cs="Arial"/>
          <w:sz w:val="24"/>
          <w:szCs w:val="24"/>
        </w:rPr>
      </w:pPr>
    </w:p>
    <w:p w:rsidR="000E23CD" w:rsidRDefault="000E23CD" w:rsidP="00115FE7">
      <w:pPr>
        <w:spacing w:after="0"/>
        <w:rPr>
          <w:rFonts w:ascii="Arial" w:hAnsi="Arial" w:cs="Arial"/>
          <w:sz w:val="24"/>
          <w:szCs w:val="24"/>
        </w:rPr>
      </w:pPr>
    </w:p>
    <w:p w:rsidR="000E23CD" w:rsidRDefault="000E23CD" w:rsidP="00115FE7">
      <w:pPr>
        <w:spacing w:after="0"/>
        <w:rPr>
          <w:rFonts w:ascii="Arial" w:hAnsi="Arial" w:cs="Arial"/>
          <w:sz w:val="24"/>
          <w:szCs w:val="24"/>
        </w:rPr>
      </w:pPr>
    </w:p>
    <w:p w:rsidR="005E4993" w:rsidRPr="00115FE7" w:rsidRDefault="005E4993" w:rsidP="00115FE7">
      <w:pPr>
        <w:spacing w:after="0"/>
        <w:rPr>
          <w:rFonts w:ascii="Arial" w:hAnsi="Arial" w:cs="Arial"/>
          <w:sz w:val="24"/>
          <w:szCs w:val="24"/>
        </w:rPr>
      </w:pPr>
    </w:p>
    <w:p w:rsidR="00115FE7" w:rsidRPr="00775C5C" w:rsidRDefault="00115FE7" w:rsidP="00115FE7">
      <w:pPr>
        <w:spacing w:after="0"/>
        <w:rPr>
          <w:rFonts w:ascii="Arial" w:hAnsi="Arial" w:cs="Arial"/>
          <w:b/>
          <w:sz w:val="24"/>
          <w:szCs w:val="24"/>
        </w:rPr>
      </w:pPr>
      <w:r w:rsidRPr="00775C5C">
        <w:rPr>
          <w:rFonts w:ascii="Arial" w:hAnsi="Arial" w:cs="Arial"/>
          <w:b/>
          <w:sz w:val="24"/>
          <w:szCs w:val="24"/>
        </w:rPr>
        <w:t>For immediate release</w:t>
      </w:r>
    </w:p>
    <w:p w:rsidR="00115FE7" w:rsidRPr="00775C5C" w:rsidRDefault="00A23467" w:rsidP="00115FE7">
      <w:pPr>
        <w:spacing w:after="0"/>
        <w:rPr>
          <w:rFonts w:ascii="Arial" w:hAnsi="Arial" w:cs="Arial"/>
          <w:b/>
          <w:sz w:val="24"/>
          <w:szCs w:val="24"/>
        </w:rPr>
      </w:pPr>
      <w:r>
        <w:rPr>
          <w:rFonts w:ascii="Arial" w:hAnsi="Arial" w:cs="Arial"/>
          <w:b/>
          <w:sz w:val="24"/>
          <w:szCs w:val="24"/>
        </w:rPr>
        <w:t>September 19</w:t>
      </w:r>
      <w:r w:rsidR="000F5B71">
        <w:rPr>
          <w:rFonts w:ascii="Arial" w:hAnsi="Arial" w:cs="Arial"/>
          <w:b/>
          <w:sz w:val="24"/>
          <w:szCs w:val="24"/>
        </w:rPr>
        <w:t>, 2019</w:t>
      </w:r>
    </w:p>
    <w:p w:rsidR="00115FE7" w:rsidRPr="00115FE7" w:rsidRDefault="00115FE7" w:rsidP="00115FE7">
      <w:pPr>
        <w:spacing w:after="0"/>
        <w:rPr>
          <w:rFonts w:ascii="Arial" w:hAnsi="Arial" w:cs="Arial"/>
          <w:sz w:val="24"/>
          <w:szCs w:val="24"/>
        </w:rPr>
      </w:pPr>
    </w:p>
    <w:p w:rsidR="00F57959" w:rsidRDefault="00115FE7" w:rsidP="00115FE7">
      <w:pPr>
        <w:spacing w:after="0"/>
        <w:rPr>
          <w:rFonts w:ascii="Arial" w:hAnsi="Arial" w:cs="Arial"/>
          <w:sz w:val="24"/>
          <w:szCs w:val="24"/>
        </w:rPr>
      </w:pPr>
      <w:r w:rsidRPr="00775C5C">
        <w:rPr>
          <w:rFonts w:ascii="Arial" w:hAnsi="Arial" w:cs="Arial"/>
          <w:b/>
          <w:sz w:val="24"/>
          <w:szCs w:val="24"/>
        </w:rPr>
        <w:t>Contact:</w:t>
      </w:r>
      <w:r w:rsidRPr="00115FE7">
        <w:rPr>
          <w:rFonts w:ascii="Arial" w:hAnsi="Arial" w:cs="Arial"/>
          <w:sz w:val="24"/>
          <w:szCs w:val="24"/>
        </w:rPr>
        <w:t xml:space="preserve"> </w:t>
      </w:r>
      <w:r w:rsidR="00491635">
        <w:rPr>
          <w:rFonts w:ascii="Arial" w:hAnsi="Arial" w:cs="Arial"/>
          <w:sz w:val="24"/>
          <w:szCs w:val="24"/>
        </w:rPr>
        <w:tab/>
      </w:r>
    </w:p>
    <w:p w:rsidR="00115FE7" w:rsidRDefault="00115FE7" w:rsidP="00115FE7">
      <w:pPr>
        <w:spacing w:after="0"/>
        <w:rPr>
          <w:rFonts w:ascii="Georgia" w:hAnsi="Georgia" w:cs="Arial"/>
          <w:sz w:val="24"/>
          <w:szCs w:val="24"/>
        </w:rPr>
      </w:pPr>
      <w:r w:rsidRPr="00775C5C">
        <w:rPr>
          <w:rFonts w:ascii="Georgia" w:hAnsi="Georgia" w:cs="Arial"/>
          <w:sz w:val="24"/>
          <w:szCs w:val="24"/>
        </w:rPr>
        <w:t xml:space="preserve">Elizabeth Saunders, </w:t>
      </w:r>
      <w:r w:rsidR="00F57959">
        <w:rPr>
          <w:rFonts w:ascii="Georgia" w:hAnsi="Georgia" w:cs="Arial"/>
          <w:sz w:val="24"/>
          <w:szCs w:val="24"/>
        </w:rPr>
        <w:t xml:space="preserve">Clean Water Action, </w:t>
      </w:r>
      <w:hyperlink r:id="rId6" w:history="1">
        <w:r w:rsidR="00F57959" w:rsidRPr="00A53FC4">
          <w:rPr>
            <w:rStyle w:val="Hyperlink"/>
            <w:rFonts w:ascii="Georgia" w:hAnsi="Georgia"/>
          </w:rPr>
          <w:t>esaunders@cleanwater.org</w:t>
        </w:r>
      </w:hyperlink>
      <w:r w:rsidRPr="00775C5C">
        <w:rPr>
          <w:rFonts w:ascii="Georgia" w:hAnsi="Georgia" w:cs="Arial"/>
          <w:sz w:val="24"/>
          <w:szCs w:val="24"/>
        </w:rPr>
        <w:t>, 617-</w:t>
      </w:r>
      <w:r w:rsidR="000E23CD">
        <w:rPr>
          <w:rFonts w:ascii="Georgia" w:hAnsi="Georgia" w:cs="Arial"/>
          <w:sz w:val="24"/>
          <w:szCs w:val="24"/>
        </w:rPr>
        <w:t>869-3937</w:t>
      </w:r>
      <w:r w:rsidR="00491635">
        <w:rPr>
          <w:rFonts w:ascii="Georgia" w:hAnsi="Georgia" w:cs="Arial"/>
          <w:sz w:val="24"/>
          <w:szCs w:val="24"/>
        </w:rPr>
        <w:tab/>
      </w:r>
    </w:p>
    <w:p w:rsidR="00115FE7" w:rsidRDefault="00F57959" w:rsidP="00115FE7">
      <w:pPr>
        <w:spacing w:after="0"/>
        <w:rPr>
          <w:rFonts w:ascii="Georgia" w:hAnsi="Georgia" w:cs="Arial"/>
          <w:sz w:val="24"/>
          <w:szCs w:val="24"/>
        </w:rPr>
      </w:pPr>
      <w:r>
        <w:rPr>
          <w:rFonts w:ascii="Georgia" w:hAnsi="Georgia" w:cs="Arial"/>
          <w:sz w:val="24"/>
          <w:szCs w:val="24"/>
        </w:rPr>
        <w:t>Melissa Hurley, Professional Fire</w:t>
      </w:r>
      <w:r w:rsidR="000E23CD">
        <w:rPr>
          <w:rFonts w:ascii="Georgia" w:hAnsi="Georgia" w:cs="Arial"/>
          <w:sz w:val="24"/>
          <w:szCs w:val="24"/>
        </w:rPr>
        <w:t xml:space="preserve"> F</w:t>
      </w:r>
      <w:r>
        <w:rPr>
          <w:rFonts w:ascii="Georgia" w:hAnsi="Georgia" w:cs="Arial"/>
          <w:sz w:val="24"/>
          <w:szCs w:val="24"/>
        </w:rPr>
        <w:t xml:space="preserve">ighters of Massachusetts, </w:t>
      </w:r>
      <w:hyperlink r:id="rId7" w:history="1">
        <w:r w:rsidRPr="00A53FC4">
          <w:rPr>
            <w:rStyle w:val="Hyperlink"/>
            <w:rFonts w:ascii="Georgia" w:hAnsi="Georgia" w:cs="Arial"/>
            <w:sz w:val="24"/>
            <w:szCs w:val="24"/>
          </w:rPr>
          <w:t>melissa@pffm.org</w:t>
        </w:r>
      </w:hyperlink>
      <w:r>
        <w:rPr>
          <w:rFonts w:ascii="Georgia" w:hAnsi="Georgia" w:cs="Arial"/>
          <w:sz w:val="24"/>
          <w:szCs w:val="24"/>
        </w:rPr>
        <w:t>,</w:t>
      </w:r>
      <w:r w:rsidR="000E23CD">
        <w:rPr>
          <w:rFonts w:ascii="Georgia" w:hAnsi="Georgia" w:cs="Arial"/>
          <w:sz w:val="24"/>
          <w:szCs w:val="24"/>
        </w:rPr>
        <w:t xml:space="preserve"> 781-799-4406</w:t>
      </w:r>
      <w:r w:rsidR="00491635">
        <w:rPr>
          <w:rFonts w:ascii="Georgia" w:hAnsi="Georgia" w:cs="Arial"/>
          <w:sz w:val="24"/>
          <w:szCs w:val="24"/>
        </w:rPr>
        <w:tab/>
      </w:r>
    </w:p>
    <w:p w:rsidR="000E23CD" w:rsidRDefault="000E23CD" w:rsidP="00115FE7">
      <w:pPr>
        <w:spacing w:after="0"/>
        <w:rPr>
          <w:rFonts w:ascii="Arial" w:hAnsi="Arial" w:cs="Arial"/>
        </w:rPr>
      </w:pPr>
    </w:p>
    <w:p w:rsidR="00115FE7" w:rsidRPr="00115FE7" w:rsidRDefault="00491635" w:rsidP="00115FE7">
      <w:pPr>
        <w:spacing w:after="0"/>
        <w:jc w:val="center"/>
        <w:rPr>
          <w:rFonts w:ascii="Arial" w:hAnsi="Arial" w:cs="Arial"/>
          <w:b/>
          <w:sz w:val="32"/>
        </w:rPr>
      </w:pPr>
      <w:r>
        <w:rPr>
          <w:rFonts w:ascii="Arial" w:hAnsi="Arial" w:cs="Arial"/>
          <w:b/>
          <w:sz w:val="32"/>
        </w:rPr>
        <w:t xml:space="preserve">Senate </w:t>
      </w:r>
      <w:r w:rsidR="000E23CD">
        <w:rPr>
          <w:rFonts w:ascii="Arial" w:hAnsi="Arial" w:cs="Arial"/>
          <w:b/>
          <w:sz w:val="32"/>
        </w:rPr>
        <w:t>passes bill</w:t>
      </w:r>
      <w:r>
        <w:rPr>
          <w:rFonts w:ascii="Arial" w:hAnsi="Arial" w:cs="Arial"/>
          <w:b/>
          <w:sz w:val="32"/>
        </w:rPr>
        <w:t xml:space="preserve"> to ban toxic flame retardants</w:t>
      </w:r>
    </w:p>
    <w:p w:rsidR="00115FE7" w:rsidRPr="00115FE7" w:rsidRDefault="00115FE7" w:rsidP="00115FE7">
      <w:pPr>
        <w:spacing w:after="0"/>
        <w:rPr>
          <w:rFonts w:ascii="Georgia" w:hAnsi="Georgia" w:cs="Arial"/>
          <w:b/>
          <w:sz w:val="24"/>
          <w:szCs w:val="24"/>
        </w:rPr>
      </w:pPr>
    </w:p>
    <w:p w:rsidR="00432344" w:rsidRDefault="00115FE7" w:rsidP="00115FE7">
      <w:pPr>
        <w:spacing w:after="0"/>
        <w:rPr>
          <w:rFonts w:ascii="Georgia" w:hAnsi="Georgia" w:cs="Arial"/>
          <w:sz w:val="24"/>
          <w:szCs w:val="24"/>
        </w:rPr>
      </w:pPr>
      <w:r w:rsidRPr="00115FE7">
        <w:rPr>
          <w:rFonts w:ascii="Georgia" w:hAnsi="Georgia" w:cs="Arial"/>
          <w:sz w:val="24"/>
          <w:szCs w:val="24"/>
        </w:rPr>
        <w:t>BOSTON—Today</w:t>
      </w:r>
      <w:r w:rsidR="000E23CD">
        <w:rPr>
          <w:rFonts w:ascii="Georgia" w:hAnsi="Georgia" w:cs="Arial"/>
          <w:sz w:val="24"/>
          <w:szCs w:val="24"/>
        </w:rPr>
        <w:t>, in its first formal session since July,</w:t>
      </w:r>
      <w:r w:rsidRPr="00115FE7">
        <w:rPr>
          <w:rFonts w:ascii="Georgia" w:hAnsi="Georgia" w:cs="Arial"/>
          <w:sz w:val="24"/>
          <w:szCs w:val="24"/>
        </w:rPr>
        <w:t xml:space="preserve"> the </w:t>
      </w:r>
      <w:r w:rsidR="000F5B71">
        <w:rPr>
          <w:rFonts w:ascii="Georgia" w:hAnsi="Georgia" w:cs="Arial"/>
          <w:sz w:val="24"/>
          <w:szCs w:val="24"/>
        </w:rPr>
        <w:t xml:space="preserve">Massachusetts Senate </w:t>
      </w:r>
      <w:r w:rsidR="00AB3443">
        <w:rPr>
          <w:rFonts w:ascii="Georgia" w:hAnsi="Georgia" w:cs="Arial"/>
          <w:sz w:val="24"/>
          <w:szCs w:val="24"/>
        </w:rPr>
        <w:t xml:space="preserve">voted unanimously (38-0) </w:t>
      </w:r>
      <w:r w:rsidR="00A23467">
        <w:rPr>
          <w:rFonts w:ascii="Georgia" w:hAnsi="Georgia" w:cs="Arial"/>
          <w:sz w:val="24"/>
          <w:szCs w:val="24"/>
        </w:rPr>
        <w:t xml:space="preserve">to pass the </w:t>
      </w:r>
      <w:r w:rsidR="000F5B71">
        <w:rPr>
          <w:rFonts w:ascii="Georgia" w:hAnsi="Georgia" w:cs="Arial"/>
          <w:i/>
          <w:sz w:val="24"/>
          <w:szCs w:val="24"/>
        </w:rPr>
        <w:t xml:space="preserve">Children and Firefighters Protection </w:t>
      </w:r>
      <w:r w:rsidR="000F5B71" w:rsidRPr="000F5B71">
        <w:rPr>
          <w:rFonts w:ascii="Georgia" w:hAnsi="Georgia" w:cs="Arial"/>
          <w:i/>
          <w:sz w:val="24"/>
          <w:szCs w:val="24"/>
        </w:rPr>
        <w:t xml:space="preserve">Act </w:t>
      </w:r>
      <w:r w:rsidR="000F5B71">
        <w:rPr>
          <w:rFonts w:ascii="Georgia" w:hAnsi="Georgia" w:cs="Arial"/>
          <w:i/>
          <w:sz w:val="24"/>
          <w:szCs w:val="24"/>
        </w:rPr>
        <w:t>–</w:t>
      </w:r>
      <w:r w:rsidR="000F5B71">
        <w:rPr>
          <w:rFonts w:ascii="Georgia" w:hAnsi="Georgia" w:cs="Arial"/>
          <w:sz w:val="24"/>
          <w:szCs w:val="24"/>
        </w:rPr>
        <w:t xml:space="preserve"> which will ban </w:t>
      </w:r>
      <w:r w:rsidR="00A23467">
        <w:rPr>
          <w:rFonts w:ascii="Georgia" w:hAnsi="Georgia" w:cs="Arial"/>
          <w:sz w:val="24"/>
          <w:szCs w:val="24"/>
        </w:rPr>
        <w:t xml:space="preserve">11 </w:t>
      </w:r>
      <w:r w:rsidR="000F5B71">
        <w:rPr>
          <w:rFonts w:ascii="Georgia" w:hAnsi="Georgia" w:cs="Arial"/>
          <w:sz w:val="24"/>
          <w:szCs w:val="24"/>
        </w:rPr>
        <w:t xml:space="preserve">toxic flame retardants in </w:t>
      </w:r>
      <w:r w:rsidR="00A23467">
        <w:rPr>
          <w:rFonts w:ascii="Georgia" w:hAnsi="Georgia" w:cs="Arial"/>
          <w:sz w:val="24"/>
          <w:szCs w:val="24"/>
        </w:rPr>
        <w:t>children’s products, household furniture and more</w:t>
      </w:r>
      <w:r w:rsidR="000F5B71">
        <w:rPr>
          <w:rFonts w:ascii="Georgia" w:hAnsi="Georgia" w:cs="Arial"/>
          <w:sz w:val="24"/>
          <w:szCs w:val="24"/>
        </w:rPr>
        <w:t>.</w:t>
      </w:r>
      <w:r w:rsidR="00432344">
        <w:rPr>
          <w:rFonts w:ascii="Georgia" w:hAnsi="Georgia" w:cs="Arial"/>
          <w:sz w:val="24"/>
          <w:szCs w:val="24"/>
        </w:rPr>
        <w:t xml:space="preserve"> </w:t>
      </w:r>
    </w:p>
    <w:p w:rsidR="00A23467" w:rsidRDefault="00A23467" w:rsidP="00115FE7">
      <w:pPr>
        <w:spacing w:after="0"/>
        <w:rPr>
          <w:rFonts w:ascii="Georgia" w:hAnsi="Georgia" w:cs="Arial"/>
          <w:sz w:val="24"/>
          <w:szCs w:val="24"/>
        </w:rPr>
      </w:pPr>
    </w:p>
    <w:p w:rsidR="00A23467" w:rsidRDefault="00A23467" w:rsidP="00115FE7">
      <w:pPr>
        <w:spacing w:after="0"/>
        <w:rPr>
          <w:rFonts w:ascii="Georgia" w:hAnsi="Georgia" w:cs="Arial"/>
          <w:sz w:val="24"/>
          <w:szCs w:val="24"/>
        </w:rPr>
      </w:pPr>
      <w:r>
        <w:rPr>
          <w:rFonts w:ascii="Georgia" w:hAnsi="Georgia" w:cs="Arial"/>
          <w:sz w:val="24"/>
          <w:szCs w:val="24"/>
        </w:rPr>
        <w:t xml:space="preserve">S.2338 </w:t>
      </w:r>
      <w:proofErr w:type="gramStart"/>
      <w:r>
        <w:rPr>
          <w:rFonts w:ascii="Georgia" w:hAnsi="Georgia" w:cs="Arial"/>
          <w:i/>
          <w:sz w:val="24"/>
          <w:szCs w:val="24"/>
        </w:rPr>
        <w:t>An</w:t>
      </w:r>
      <w:proofErr w:type="gramEnd"/>
      <w:r>
        <w:rPr>
          <w:rFonts w:ascii="Georgia" w:hAnsi="Georgia" w:cs="Arial"/>
          <w:i/>
          <w:sz w:val="24"/>
          <w:szCs w:val="24"/>
        </w:rPr>
        <w:t xml:space="preserve"> Act to protect children families and firefighters from toxic chemicals </w:t>
      </w:r>
      <w:r>
        <w:rPr>
          <w:rFonts w:ascii="Georgia" w:hAnsi="Georgia" w:cs="Arial"/>
          <w:sz w:val="24"/>
          <w:szCs w:val="24"/>
        </w:rPr>
        <w:t xml:space="preserve">is sponsored by </w:t>
      </w:r>
      <w:r w:rsidRPr="003634E4">
        <w:rPr>
          <w:rFonts w:ascii="Georgia" w:hAnsi="Georgia" w:cs="Arial"/>
          <w:b/>
          <w:sz w:val="24"/>
          <w:szCs w:val="24"/>
        </w:rPr>
        <w:t xml:space="preserve">Senator Cynthia Stone </w:t>
      </w:r>
      <w:proofErr w:type="spellStart"/>
      <w:r w:rsidRPr="003634E4">
        <w:rPr>
          <w:rFonts w:ascii="Georgia" w:hAnsi="Georgia" w:cs="Arial"/>
          <w:b/>
          <w:sz w:val="24"/>
          <w:szCs w:val="24"/>
        </w:rPr>
        <w:t>Creem</w:t>
      </w:r>
      <w:proofErr w:type="spellEnd"/>
      <w:r w:rsidRPr="003634E4">
        <w:rPr>
          <w:rFonts w:ascii="Georgia" w:hAnsi="Georgia" w:cs="Arial"/>
          <w:b/>
          <w:sz w:val="24"/>
          <w:szCs w:val="24"/>
        </w:rPr>
        <w:t xml:space="preserve"> (D-Newton)</w:t>
      </w:r>
      <w:r>
        <w:rPr>
          <w:rFonts w:ascii="Georgia" w:hAnsi="Georgia" w:cs="Arial"/>
          <w:sz w:val="24"/>
          <w:szCs w:val="24"/>
        </w:rPr>
        <w:t>.</w:t>
      </w:r>
    </w:p>
    <w:p w:rsidR="00A23467" w:rsidRDefault="00A23467" w:rsidP="00115FE7">
      <w:pPr>
        <w:spacing w:after="0"/>
        <w:rPr>
          <w:rFonts w:ascii="Georgia" w:hAnsi="Georgia" w:cs="Arial"/>
          <w:sz w:val="24"/>
          <w:szCs w:val="24"/>
        </w:rPr>
      </w:pPr>
    </w:p>
    <w:p w:rsidR="003634E4" w:rsidRPr="003634E4" w:rsidRDefault="003634E4" w:rsidP="003634E4">
      <w:pPr>
        <w:spacing w:after="0"/>
        <w:rPr>
          <w:rFonts w:ascii="Georgia" w:hAnsi="Georgia" w:cs="Arial"/>
          <w:sz w:val="24"/>
          <w:szCs w:val="24"/>
        </w:rPr>
      </w:pPr>
      <w:r>
        <w:rPr>
          <w:rFonts w:ascii="Georgia" w:hAnsi="Georgia" w:cs="Arial"/>
          <w:sz w:val="24"/>
          <w:szCs w:val="24"/>
        </w:rPr>
        <w:t xml:space="preserve">“For decades these flame retardant chemicals have been harming our children and firefighters and we now know that we don’t need them for fire safety,” said </w:t>
      </w:r>
      <w:r w:rsidRPr="003634E4">
        <w:rPr>
          <w:rFonts w:ascii="Georgia" w:hAnsi="Georgia" w:cs="Arial"/>
          <w:b/>
          <w:sz w:val="24"/>
          <w:szCs w:val="24"/>
        </w:rPr>
        <w:t xml:space="preserve">Senator </w:t>
      </w:r>
      <w:proofErr w:type="spellStart"/>
      <w:r w:rsidRPr="003634E4">
        <w:rPr>
          <w:rFonts w:ascii="Georgia" w:hAnsi="Georgia" w:cs="Arial"/>
          <w:b/>
          <w:sz w:val="24"/>
          <w:szCs w:val="24"/>
        </w:rPr>
        <w:t>Creem</w:t>
      </w:r>
      <w:proofErr w:type="spellEnd"/>
      <w:r>
        <w:rPr>
          <w:rFonts w:ascii="Georgia" w:hAnsi="Georgia" w:cs="Arial"/>
          <w:sz w:val="24"/>
          <w:szCs w:val="24"/>
        </w:rPr>
        <w:t>.  “It’s time we put health first.  This is not a choice between fire safety and public health – with this bill, we can have both.”</w:t>
      </w:r>
      <w:r>
        <w:rPr>
          <w:rFonts w:ascii="Georgia" w:hAnsi="Georgia" w:cs="Arial"/>
          <w:sz w:val="24"/>
          <w:szCs w:val="24"/>
        </w:rPr>
        <w:br/>
      </w:r>
    </w:p>
    <w:p w:rsidR="008E1311" w:rsidRDefault="008E1311" w:rsidP="003634E4">
      <w:pPr>
        <w:spacing w:after="0"/>
        <w:rPr>
          <w:rFonts w:ascii="Georgia" w:hAnsi="Georgia" w:cs="Arial"/>
          <w:sz w:val="24"/>
          <w:szCs w:val="24"/>
        </w:rPr>
      </w:pPr>
      <w:r w:rsidRPr="003634E4">
        <w:rPr>
          <w:rFonts w:ascii="Georgia" w:hAnsi="Georgia" w:cs="Arial"/>
          <w:sz w:val="24"/>
          <w:szCs w:val="24"/>
        </w:rPr>
        <w:t xml:space="preserve">“Thank you to State Senator Cindy </w:t>
      </w:r>
      <w:proofErr w:type="spellStart"/>
      <w:r w:rsidRPr="003634E4">
        <w:rPr>
          <w:rFonts w:ascii="Georgia" w:hAnsi="Georgia" w:cs="Arial"/>
          <w:sz w:val="24"/>
          <w:szCs w:val="24"/>
        </w:rPr>
        <w:t>Creem</w:t>
      </w:r>
      <w:proofErr w:type="spellEnd"/>
      <w:r w:rsidRPr="003634E4">
        <w:rPr>
          <w:rFonts w:ascii="Georgia" w:hAnsi="Georgia" w:cs="Arial"/>
          <w:sz w:val="24"/>
          <w:szCs w:val="24"/>
        </w:rPr>
        <w:t xml:space="preserve"> and State Representative Marjorie Decker, who have been our champions in the legislature on this issue from the beginning,” </w:t>
      </w:r>
      <w:r w:rsidRPr="003634E4">
        <w:rPr>
          <w:rFonts w:ascii="Georgia" w:hAnsi="Georgia" w:cs="Arial"/>
          <w:b/>
          <w:sz w:val="24"/>
          <w:szCs w:val="24"/>
        </w:rPr>
        <w:t>Rich MacKinnon, Jr., president of the Professional Fire Fighters of Massachusetts</w:t>
      </w:r>
      <w:r w:rsidRPr="003634E4">
        <w:rPr>
          <w:rFonts w:ascii="Georgia" w:hAnsi="Georgia" w:cs="Arial"/>
          <w:sz w:val="24"/>
          <w:szCs w:val="24"/>
        </w:rPr>
        <w:t xml:space="preserve"> said. “Firefighters are being diagnosed with cancer at an alarming rate; since this bill was first passed by the legislature nine months ago, three Massachusetts firefighters have died from cancer and dozens have been diagnosed. This law will be one more arsenal in our toolbox in protecting ourselves from harmful carcinogens. We’re thankful to Clean Water Action and all of the organizations that have been our partners on this issue and ask that the House pass this bill and Governor Baker sign this bill into law swiftly.”</w:t>
      </w:r>
    </w:p>
    <w:p w:rsidR="003634E4" w:rsidRPr="003634E4" w:rsidRDefault="003634E4" w:rsidP="003634E4">
      <w:pPr>
        <w:spacing w:after="0"/>
        <w:rPr>
          <w:rFonts w:ascii="Georgia" w:hAnsi="Georgia" w:cs="Arial"/>
          <w:sz w:val="24"/>
          <w:szCs w:val="24"/>
        </w:rPr>
      </w:pPr>
    </w:p>
    <w:p w:rsidR="00A23467" w:rsidRDefault="00A23467" w:rsidP="00A23467">
      <w:pPr>
        <w:spacing w:after="0"/>
        <w:rPr>
          <w:rFonts w:ascii="Georgia" w:hAnsi="Georgia" w:cs="Arial"/>
          <w:sz w:val="24"/>
          <w:szCs w:val="24"/>
        </w:rPr>
      </w:pPr>
      <w:r>
        <w:rPr>
          <w:rFonts w:ascii="Georgia" w:hAnsi="Georgia" w:cs="Arial"/>
          <w:sz w:val="24"/>
          <w:szCs w:val="24"/>
        </w:rPr>
        <w:t xml:space="preserve">A companion bill, H.3550, sponsored by Representative Marjorie Decker (D-Cambridge) is pending before the House Ways and Means Committee. </w:t>
      </w:r>
    </w:p>
    <w:p w:rsidR="00A23467" w:rsidRDefault="00A23467" w:rsidP="00115FE7">
      <w:pPr>
        <w:spacing w:after="0"/>
        <w:rPr>
          <w:rFonts w:ascii="Georgia" w:hAnsi="Georgia" w:cs="Arial"/>
          <w:sz w:val="24"/>
          <w:szCs w:val="24"/>
        </w:rPr>
      </w:pPr>
    </w:p>
    <w:p w:rsidR="00A23467" w:rsidRPr="003634E4" w:rsidRDefault="003634E4" w:rsidP="00115FE7">
      <w:pPr>
        <w:spacing w:after="0"/>
        <w:rPr>
          <w:rFonts w:ascii="Georgia" w:hAnsi="Georgia" w:cs="Arial"/>
          <w:sz w:val="24"/>
          <w:szCs w:val="24"/>
        </w:rPr>
      </w:pPr>
      <w:r w:rsidRPr="003634E4">
        <w:rPr>
          <w:rFonts w:ascii="Georgia" w:hAnsi="Georgia" w:cs="Arial"/>
          <w:sz w:val="24"/>
          <w:szCs w:val="24"/>
        </w:rPr>
        <w:t xml:space="preserve">“I am proud that the Senate has voted to pass my partner Senator Cindy </w:t>
      </w:r>
      <w:proofErr w:type="spellStart"/>
      <w:r w:rsidRPr="003634E4">
        <w:rPr>
          <w:rFonts w:ascii="Georgia" w:hAnsi="Georgia" w:cs="Arial"/>
          <w:sz w:val="24"/>
          <w:szCs w:val="24"/>
        </w:rPr>
        <w:t>Creem’s</w:t>
      </w:r>
      <w:proofErr w:type="spellEnd"/>
      <w:r w:rsidRPr="003634E4">
        <w:rPr>
          <w:rFonts w:ascii="Georgia" w:hAnsi="Georgia" w:cs="Arial"/>
          <w:sz w:val="24"/>
          <w:szCs w:val="24"/>
        </w:rPr>
        <w:t xml:space="preserve"> bill to ban the use of harmful flame retardants in household goods and children’s products</w:t>
      </w:r>
      <w:r>
        <w:rPr>
          <w:rFonts w:ascii="Georgia" w:hAnsi="Georgia" w:cs="Arial"/>
          <w:sz w:val="24"/>
          <w:szCs w:val="24"/>
        </w:rPr>
        <w:t xml:space="preserve">,” said </w:t>
      </w:r>
      <w:r w:rsidRPr="003634E4">
        <w:rPr>
          <w:rFonts w:ascii="Georgia" w:hAnsi="Georgia" w:cs="Arial"/>
          <w:b/>
          <w:sz w:val="24"/>
          <w:szCs w:val="24"/>
        </w:rPr>
        <w:t>Representative Decker</w:t>
      </w:r>
      <w:r w:rsidRPr="003634E4">
        <w:rPr>
          <w:rFonts w:ascii="Georgia" w:hAnsi="Georgia" w:cs="Arial"/>
          <w:sz w:val="24"/>
          <w:szCs w:val="24"/>
        </w:rPr>
        <w:t xml:space="preserve">. </w:t>
      </w:r>
      <w:r>
        <w:rPr>
          <w:rFonts w:ascii="Georgia" w:hAnsi="Georgia" w:cs="Arial"/>
          <w:sz w:val="24"/>
          <w:szCs w:val="24"/>
        </w:rPr>
        <w:t>“</w:t>
      </w:r>
      <w:r w:rsidRPr="003634E4">
        <w:rPr>
          <w:rFonts w:ascii="Georgia" w:hAnsi="Georgia" w:cs="Arial"/>
          <w:sz w:val="24"/>
          <w:szCs w:val="24"/>
        </w:rPr>
        <w:t xml:space="preserve">The science is clear: flame retardant chemicals are linked to cancer, developmental problems for young children, and negative behavioral health outcomes. We also know that these same chemicals only make fires more deadly. This is why I have continued to file a similar bill in the House. I am grateful for the tremendous work that Senator </w:t>
      </w:r>
      <w:proofErr w:type="spellStart"/>
      <w:r w:rsidRPr="003634E4">
        <w:rPr>
          <w:rFonts w:ascii="Georgia" w:hAnsi="Georgia" w:cs="Arial"/>
          <w:sz w:val="24"/>
          <w:szCs w:val="24"/>
        </w:rPr>
        <w:t>Creem</w:t>
      </w:r>
      <w:proofErr w:type="spellEnd"/>
      <w:r w:rsidRPr="003634E4">
        <w:rPr>
          <w:rFonts w:ascii="Georgia" w:hAnsi="Georgia" w:cs="Arial"/>
          <w:sz w:val="24"/>
          <w:szCs w:val="24"/>
        </w:rPr>
        <w:t xml:space="preserve"> has done under the leadership of Senate President Karen </w:t>
      </w:r>
      <w:proofErr w:type="spellStart"/>
      <w:r w:rsidRPr="003634E4">
        <w:rPr>
          <w:rFonts w:ascii="Georgia" w:hAnsi="Georgia" w:cs="Arial"/>
          <w:sz w:val="24"/>
          <w:szCs w:val="24"/>
        </w:rPr>
        <w:t>Spilka</w:t>
      </w:r>
      <w:proofErr w:type="spellEnd"/>
      <w:r w:rsidRPr="003634E4">
        <w:rPr>
          <w:rFonts w:ascii="Georgia" w:hAnsi="Georgia" w:cs="Arial"/>
          <w:sz w:val="24"/>
          <w:szCs w:val="24"/>
        </w:rPr>
        <w:t xml:space="preserve"> to bring this bill through successful passage. I look forward to the House taking up this legislation.”</w:t>
      </w:r>
    </w:p>
    <w:p w:rsidR="003634E4" w:rsidRDefault="003634E4" w:rsidP="00115FE7">
      <w:pPr>
        <w:spacing w:after="0"/>
        <w:rPr>
          <w:rFonts w:ascii="Georgia" w:hAnsi="Georgia" w:cs="Arial"/>
          <w:sz w:val="24"/>
          <w:szCs w:val="24"/>
        </w:rPr>
      </w:pPr>
    </w:p>
    <w:p w:rsidR="00432344" w:rsidRDefault="000F5B71" w:rsidP="00432344">
      <w:pPr>
        <w:spacing w:after="0"/>
        <w:rPr>
          <w:rFonts w:ascii="Georgia" w:hAnsi="Georgia" w:cs="Arial"/>
          <w:sz w:val="24"/>
          <w:szCs w:val="24"/>
        </w:rPr>
      </w:pPr>
      <w:r>
        <w:rPr>
          <w:rFonts w:ascii="Georgia" w:hAnsi="Georgia" w:cs="Arial"/>
          <w:sz w:val="24"/>
          <w:szCs w:val="24"/>
        </w:rPr>
        <w:t>The bills will ban 11 toxic flame retardants in children’s products, household furniture, bedding, carpeting and window coverings.</w:t>
      </w:r>
      <w:r w:rsidR="00432344">
        <w:rPr>
          <w:rFonts w:ascii="Georgia" w:hAnsi="Georgia" w:cs="Arial"/>
          <w:sz w:val="24"/>
          <w:szCs w:val="24"/>
        </w:rPr>
        <w:t xml:space="preserve"> </w:t>
      </w:r>
      <w:r w:rsidR="005E4993">
        <w:rPr>
          <w:rFonts w:ascii="Georgia" w:hAnsi="Georgia" w:cs="Arial"/>
          <w:sz w:val="24"/>
          <w:szCs w:val="24"/>
        </w:rPr>
        <w:t>They will</w:t>
      </w:r>
      <w:r w:rsidR="00432344">
        <w:rPr>
          <w:rFonts w:ascii="Georgia" w:hAnsi="Georgia" w:cs="Arial"/>
          <w:sz w:val="24"/>
          <w:szCs w:val="24"/>
        </w:rPr>
        <w:t xml:space="preserve"> also give the Department of Environmental Protection the authority to ban additional flame retardant chemicals in those products if </w:t>
      </w:r>
      <w:r w:rsidR="00A23467">
        <w:rPr>
          <w:rFonts w:ascii="Georgia" w:hAnsi="Georgia" w:cs="Arial"/>
          <w:sz w:val="24"/>
          <w:szCs w:val="24"/>
        </w:rPr>
        <w:t>those</w:t>
      </w:r>
      <w:r w:rsidR="00432344">
        <w:rPr>
          <w:rFonts w:ascii="Georgia" w:hAnsi="Georgia" w:cs="Arial"/>
          <w:sz w:val="24"/>
          <w:szCs w:val="24"/>
        </w:rPr>
        <w:t xml:space="preserve"> chemicals pose a health threat.</w:t>
      </w:r>
      <w:r w:rsidR="005E4993">
        <w:rPr>
          <w:rFonts w:ascii="Georgia" w:hAnsi="Georgia" w:cs="Arial"/>
          <w:sz w:val="24"/>
          <w:szCs w:val="24"/>
        </w:rPr>
        <w:t xml:space="preserve"> Passage of this bill would make Massachusetts the 13</w:t>
      </w:r>
      <w:r w:rsidR="005E4993" w:rsidRPr="005E4993">
        <w:rPr>
          <w:rFonts w:ascii="Georgia" w:hAnsi="Georgia" w:cs="Arial"/>
          <w:sz w:val="24"/>
          <w:szCs w:val="24"/>
          <w:vertAlign w:val="superscript"/>
        </w:rPr>
        <w:t>th</w:t>
      </w:r>
      <w:r w:rsidR="005E4993">
        <w:rPr>
          <w:rFonts w:ascii="Georgia" w:hAnsi="Georgia" w:cs="Arial"/>
          <w:sz w:val="24"/>
          <w:szCs w:val="24"/>
        </w:rPr>
        <w:t xml:space="preserve"> state to ban one or more toxic flame retardant chemicals.</w:t>
      </w:r>
    </w:p>
    <w:p w:rsidR="000F5B71" w:rsidRDefault="000F5B71" w:rsidP="00115FE7">
      <w:pPr>
        <w:spacing w:after="0"/>
        <w:rPr>
          <w:rFonts w:ascii="Georgia" w:hAnsi="Georgia" w:cs="Arial"/>
          <w:sz w:val="24"/>
          <w:szCs w:val="24"/>
        </w:rPr>
      </w:pPr>
    </w:p>
    <w:p w:rsidR="002A50F8" w:rsidRDefault="002A50F8" w:rsidP="002A50F8">
      <w:pPr>
        <w:spacing w:after="0"/>
        <w:rPr>
          <w:rFonts w:ascii="Georgia" w:hAnsi="Georgia" w:cs="Arial"/>
          <w:sz w:val="24"/>
          <w:szCs w:val="24"/>
        </w:rPr>
      </w:pPr>
      <w:r>
        <w:rPr>
          <w:rFonts w:ascii="Georgia" w:hAnsi="Georgia" w:cs="Arial"/>
          <w:sz w:val="24"/>
          <w:szCs w:val="24"/>
        </w:rPr>
        <w:t xml:space="preserve">“Thank you to Senate President </w:t>
      </w:r>
      <w:proofErr w:type="spellStart"/>
      <w:r>
        <w:rPr>
          <w:rFonts w:ascii="Georgia" w:hAnsi="Georgia" w:cs="Arial"/>
          <w:sz w:val="24"/>
          <w:szCs w:val="24"/>
        </w:rPr>
        <w:t>Spilka</w:t>
      </w:r>
      <w:proofErr w:type="spellEnd"/>
      <w:r>
        <w:rPr>
          <w:rFonts w:ascii="Georgia" w:hAnsi="Georgia" w:cs="Arial"/>
          <w:sz w:val="24"/>
          <w:szCs w:val="24"/>
        </w:rPr>
        <w:t xml:space="preserve">, Senator </w:t>
      </w:r>
      <w:proofErr w:type="spellStart"/>
      <w:r>
        <w:rPr>
          <w:rFonts w:ascii="Georgia" w:hAnsi="Georgia" w:cs="Arial"/>
          <w:sz w:val="24"/>
          <w:szCs w:val="24"/>
        </w:rPr>
        <w:t>Creem</w:t>
      </w:r>
      <w:proofErr w:type="spellEnd"/>
      <w:r>
        <w:rPr>
          <w:rFonts w:ascii="Georgia" w:hAnsi="Georgia" w:cs="Arial"/>
          <w:sz w:val="24"/>
          <w:szCs w:val="24"/>
        </w:rPr>
        <w:t xml:space="preserve">, and Chairman Rodrigues for leading the Senate to take swift action to protect children and firefighters,” said </w:t>
      </w:r>
      <w:r w:rsidRPr="00CB039A">
        <w:rPr>
          <w:rFonts w:ascii="Georgia" w:hAnsi="Georgia" w:cs="Arial"/>
          <w:b/>
          <w:sz w:val="24"/>
          <w:szCs w:val="24"/>
        </w:rPr>
        <w:t>Elizabeth Saunders, Massachusetts Director for Clean Water Action.</w:t>
      </w:r>
      <w:r>
        <w:rPr>
          <w:rFonts w:ascii="Georgia" w:hAnsi="Georgia" w:cs="Arial"/>
          <w:sz w:val="24"/>
          <w:szCs w:val="24"/>
        </w:rPr>
        <w:t xml:space="preserve">  “We look forward to working with the House to send this bill to the Governor’s desk soon, and we call on Governor Baker to stand with children and firefighters by supporting the bill this session.”</w:t>
      </w:r>
    </w:p>
    <w:p w:rsidR="002A50F8" w:rsidRDefault="002A50F8" w:rsidP="00115FE7">
      <w:pPr>
        <w:spacing w:after="0"/>
        <w:rPr>
          <w:rFonts w:ascii="Georgia" w:hAnsi="Georgia" w:cs="Arial"/>
          <w:sz w:val="24"/>
          <w:szCs w:val="24"/>
        </w:rPr>
      </w:pPr>
    </w:p>
    <w:p w:rsidR="00173683" w:rsidRDefault="000F5B71" w:rsidP="00115FE7">
      <w:pPr>
        <w:spacing w:after="0"/>
        <w:rPr>
          <w:rFonts w:ascii="Georgia" w:hAnsi="Georgia" w:cs="Arial"/>
          <w:sz w:val="24"/>
          <w:szCs w:val="24"/>
        </w:rPr>
      </w:pPr>
      <w:r w:rsidRPr="000F5B71">
        <w:rPr>
          <w:rFonts w:ascii="Georgia" w:hAnsi="Georgia" w:cs="Arial"/>
          <w:i/>
          <w:sz w:val="24"/>
          <w:szCs w:val="24"/>
        </w:rPr>
        <w:t>T</w:t>
      </w:r>
      <w:r w:rsidR="00115FE7" w:rsidRPr="000F5B71">
        <w:rPr>
          <w:rFonts w:ascii="Georgia" w:hAnsi="Georgia" w:cs="Arial"/>
          <w:i/>
          <w:sz w:val="24"/>
          <w:szCs w:val="24"/>
        </w:rPr>
        <w:t xml:space="preserve">he </w:t>
      </w:r>
      <w:r w:rsidRPr="000F5B71">
        <w:rPr>
          <w:rFonts w:ascii="Georgia" w:hAnsi="Georgia" w:cs="Arial"/>
          <w:i/>
          <w:sz w:val="24"/>
          <w:szCs w:val="24"/>
        </w:rPr>
        <w:t>Children and Firefighters Protection Act</w:t>
      </w:r>
      <w:r>
        <w:rPr>
          <w:rFonts w:ascii="Georgia" w:hAnsi="Georgia" w:cs="Arial"/>
          <w:sz w:val="24"/>
          <w:szCs w:val="24"/>
        </w:rPr>
        <w:t xml:space="preserve"> </w:t>
      </w:r>
      <w:r w:rsidR="00115FE7">
        <w:rPr>
          <w:rFonts w:ascii="Georgia" w:hAnsi="Georgia" w:cs="Arial"/>
          <w:sz w:val="24"/>
          <w:szCs w:val="24"/>
        </w:rPr>
        <w:t>was enacted by the legislature on January 1</w:t>
      </w:r>
      <w:r w:rsidR="00115FE7" w:rsidRPr="00173683">
        <w:rPr>
          <w:rFonts w:ascii="Georgia" w:hAnsi="Georgia" w:cs="Arial"/>
          <w:sz w:val="24"/>
          <w:szCs w:val="24"/>
          <w:vertAlign w:val="superscript"/>
        </w:rPr>
        <w:t>st</w:t>
      </w:r>
      <w:r w:rsidR="00173683">
        <w:rPr>
          <w:rFonts w:ascii="Georgia" w:hAnsi="Georgia" w:cs="Arial"/>
          <w:sz w:val="24"/>
          <w:szCs w:val="24"/>
        </w:rPr>
        <w:t>, 2019</w:t>
      </w:r>
      <w:r>
        <w:rPr>
          <w:rFonts w:ascii="Georgia" w:hAnsi="Georgia" w:cs="Arial"/>
          <w:sz w:val="24"/>
          <w:szCs w:val="24"/>
        </w:rPr>
        <w:t>, at the very end of the previous legislative session,</w:t>
      </w:r>
      <w:r w:rsidR="00173683">
        <w:rPr>
          <w:rFonts w:ascii="Georgia" w:hAnsi="Georgia" w:cs="Arial"/>
          <w:sz w:val="24"/>
          <w:szCs w:val="24"/>
        </w:rPr>
        <w:t xml:space="preserve"> but Governor Baker declined to sign the legislation—effectively vetoing it.</w:t>
      </w:r>
      <w:r w:rsidR="00432344">
        <w:rPr>
          <w:rFonts w:ascii="Georgia" w:hAnsi="Georgia" w:cs="Arial"/>
          <w:sz w:val="24"/>
          <w:szCs w:val="24"/>
        </w:rPr>
        <w:t xml:space="preserve">  The bill </w:t>
      </w:r>
      <w:r w:rsidR="002A50F8">
        <w:rPr>
          <w:rFonts w:ascii="Georgia" w:hAnsi="Georgia" w:cs="Arial"/>
          <w:sz w:val="24"/>
          <w:szCs w:val="24"/>
        </w:rPr>
        <w:t>was</w:t>
      </w:r>
      <w:r w:rsidR="00432344">
        <w:rPr>
          <w:rFonts w:ascii="Georgia" w:hAnsi="Georgia" w:cs="Arial"/>
          <w:sz w:val="24"/>
          <w:szCs w:val="24"/>
        </w:rPr>
        <w:t xml:space="preserve"> re-filed </w:t>
      </w:r>
      <w:r w:rsidR="002A50F8">
        <w:rPr>
          <w:rFonts w:ascii="Georgia" w:hAnsi="Georgia" w:cs="Arial"/>
          <w:sz w:val="24"/>
          <w:szCs w:val="24"/>
        </w:rPr>
        <w:t xml:space="preserve">in the House and Senate, </w:t>
      </w:r>
      <w:r w:rsidR="00432344">
        <w:rPr>
          <w:rFonts w:ascii="Georgia" w:hAnsi="Georgia" w:cs="Arial"/>
          <w:sz w:val="24"/>
          <w:szCs w:val="24"/>
        </w:rPr>
        <w:t xml:space="preserve">and both </w:t>
      </w:r>
      <w:r>
        <w:rPr>
          <w:rFonts w:ascii="Georgia" w:hAnsi="Georgia" w:cs="Arial"/>
          <w:sz w:val="24"/>
          <w:szCs w:val="24"/>
        </w:rPr>
        <w:t xml:space="preserve">bills received a favorable report from the </w:t>
      </w:r>
      <w:r w:rsidR="00173683">
        <w:rPr>
          <w:rFonts w:ascii="Georgia" w:hAnsi="Georgia" w:cs="Arial"/>
          <w:sz w:val="24"/>
          <w:szCs w:val="24"/>
        </w:rPr>
        <w:t>Public Health</w:t>
      </w:r>
      <w:r w:rsidR="00432344">
        <w:rPr>
          <w:rFonts w:ascii="Georgia" w:hAnsi="Georgia" w:cs="Arial"/>
          <w:sz w:val="24"/>
          <w:szCs w:val="24"/>
        </w:rPr>
        <w:t xml:space="preserve"> Committee </w:t>
      </w:r>
      <w:r w:rsidR="00CB039A">
        <w:rPr>
          <w:rFonts w:ascii="Georgia" w:hAnsi="Georgia" w:cs="Arial"/>
          <w:sz w:val="24"/>
          <w:szCs w:val="24"/>
        </w:rPr>
        <w:t>in June</w:t>
      </w:r>
      <w:r w:rsidR="00A23467">
        <w:rPr>
          <w:rFonts w:ascii="Georgia" w:hAnsi="Georgia" w:cs="Arial"/>
          <w:sz w:val="24"/>
          <w:szCs w:val="24"/>
        </w:rPr>
        <w:t xml:space="preserve"> and by the Senate Ways and Means Committee on Monday</w:t>
      </w:r>
      <w:r w:rsidR="002A50F8">
        <w:rPr>
          <w:rFonts w:ascii="Georgia" w:hAnsi="Georgia" w:cs="Arial"/>
          <w:sz w:val="24"/>
          <w:szCs w:val="24"/>
        </w:rPr>
        <w:t xml:space="preserve"> of this week</w:t>
      </w:r>
      <w:r w:rsidR="00CB039A">
        <w:rPr>
          <w:rFonts w:ascii="Georgia" w:hAnsi="Georgia" w:cs="Arial"/>
          <w:sz w:val="24"/>
          <w:szCs w:val="24"/>
        </w:rPr>
        <w:t xml:space="preserve">. </w:t>
      </w:r>
      <w:r w:rsidR="00A23467">
        <w:rPr>
          <w:rFonts w:ascii="Georgia" w:hAnsi="Georgia" w:cs="Arial"/>
          <w:sz w:val="24"/>
          <w:szCs w:val="24"/>
        </w:rPr>
        <w:t xml:space="preserve"> </w:t>
      </w:r>
    </w:p>
    <w:p w:rsidR="00173683" w:rsidRDefault="00173683" w:rsidP="00115FE7">
      <w:pPr>
        <w:spacing w:after="0"/>
        <w:rPr>
          <w:rFonts w:ascii="Georgia" w:hAnsi="Georgia" w:cs="Arial"/>
          <w:sz w:val="24"/>
          <w:szCs w:val="24"/>
        </w:rPr>
      </w:pPr>
    </w:p>
    <w:p w:rsidR="002A50F8" w:rsidRPr="000E23CD" w:rsidRDefault="000E23CD" w:rsidP="00115FE7">
      <w:pPr>
        <w:spacing w:after="0"/>
        <w:rPr>
          <w:rFonts w:ascii="Georgia" w:hAnsi="Georgia" w:cs="Arial"/>
          <w:sz w:val="24"/>
          <w:szCs w:val="24"/>
        </w:rPr>
      </w:pPr>
      <w:r>
        <w:rPr>
          <w:rFonts w:ascii="Georgia" w:hAnsi="Georgia" w:cs="Arial"/>
          <w:sz w:val="24"/>
          <w:szCs w:val="24"/>
        </w:rPr>
        <w:t>“</w:t>
      </w:r>
      <w:r w:rsidRPr="000E23CD">
        <w:rPr>
          <w:rFonts w:ascii="Georgia" w:hAnsi="Georgia" w:cs="Arial"/>
          <w:sz w:val="24"/>
          <w:szCs w:val="24"/>
        </w:rPr>
        <w:t>Research shows exposure to flame retardant chemicals has</w:t>
      </w:r>
      <w:r>
        <w:rPr>
          <w:rFonts w:ascii="Georgia" w:hAnsi="Georgia" w:cs="Arial"/>
          <w:sz w:val="24"/>
          <w:szCs w:val="24"/>
        </w:rPr>
        <w:t xml:space="preserve"> </w:t>
      </w:r>
      <w:r w:rsidRPr="000E23CD">
        <w:rPr>
          <w:rFonts w:ascii="Georgia" w:hAnsi="Georgia" w:cs="Arial"/>
          <w:sz w:val="24"/>
          <w:szCs w:val="24"/>
        </w:rPr>
        <w:t>been linked with a host of health problems including impaired brain</w:t>
      </w:r>
      <w:r>
        <w:rPr>
          <w:rFonts w:ascii="Georgia" w:hAnsi="Georgia" w:cs="Arial"/>
          <w:sz w:val="24"/>
          <w:szCs w:val="24"/>
        </w:rPr>
        <w:t xml:space="preserve"> </w:t>
      </w:r>
      <w:r w:rsidRPr="000E23CD">
        <w:rPr>
          <w:rFonts w:ascii="Georgia" w:hAnsi="Georgia" w:cs="Arial"/>
          <w:sz w:val="24"/>
          <w:szCs w:val="24"/>
        </w:rPr>
        <w:t>development, reproductive problems, and cancers</w:t>
      </w:r>
      <w:r>
        <w:rPr>
          <w:rFonts w:ascii="Georgia" w:hAnsi="Georgia" w:cs="Arial"/>
          <w:sz w:val="24"/>
          <w:szCs w:val="24"/>
        </w:rPr>
        <w:t xml:space="preserve">,” said </w:t>
      </w:r>
      <w:r w:rsidRPr="000E23CD">
        <w:rPr>
          <w:rFonts w:ascii="Georgia" w:hAnsi="Georgia" w:cs="Arial"/>
          <w:b/>
          <w:sz w:val="24"/>
          <w:szCs w:val="24"/>
        </w:rPr>
        <w:t>Kathryn Rodgers, Staff Scientist at the Silent Spring Institute</w:t>
      </w:r>
      <w:r w:rsidRPr="000E23CD">
        <w:rPr>
          <w:rFonts w:ascii="Georgia" w:hAnsi="Georgia" w:cs="Arial"/>
          <w:sz w:val="24"/>
          <w:szCs w:val="24"/>
        </w:rPr>
        <w:t xml:space="preserve">. </w:t>
      </w:r>
      <w:r>
        <w:rPr>
          <w:rFonts w:ascii="Georgia" w:hAnsi="Georgia" w:cs="Arial"/>
          <w:sz w:val="24"/>
          <w:szCs w:val="24"/>
        </w:rPr>
        <w:t>“</w:t>
      </w:r>
      <w:r w:rsidRPr="000E23CD">
        <w:rPr>
          <w:rFonts w:ascii="Georgia" w:hAnsi="Georgia" w:cs="Arial"/>
          <w:sz w:val="24"/>
          <w:szCs w:val="24"/>
        </w:rPr>
        <w:t>What's more, they are</w:t>
      </w:r>
      <w:r>
        <w:rPr>
          <w:rFonts w:ascii="Georgia" w:hAnsi="Georgia" w:cs="Arial"/>
          <w:sz w:val="24"/>
          <w:szCs w:val="24"/>
        </w:rPr>
        <w:t xml:space="preserve"> </w:t>
      </w:r>
      <w:r w:rsidRPr="000E23CD">
        <w:rPr>
          <w:rFonts w:ascii="Georgia" w:hAnsi="Georgia" w:cs="Arial"/>
          <w:sz w:val="24"/>
          <w:szCs w:val="24"/>
        </w:rPr>
        <w:t>not necessary</w:t>
      </w:r>
      <w:r>
        <w:rPr>
          <w:rFonts w:ascii="Georgia" w:hAnsi="Georgia" w:cs="Arial"/>
          <w:sz w:val="24"/>
          <w:szCs w:val="24"/>
        </w:rPr>
        <w:t>—</w:t>
      </w:r>
      <w:r w:rsidR="003634E4">
        <w:rPr>
          <w:rFonts w:ascii="Georgia" w:hAnsi="Georgia" w:cs="Arial"/>
          <w:sz w:val="24"/>
          <w:szCs w:val="24"/>
        </w:rPr>
        <w:t>manufacturers</w:t>
      </w:r>
      <w:r w:rsidRPr="000E23CD">
        <w:rPr>
          <w:rFonts w:ascii="Georgia" w:hAnsi="Georgia" w:cs="Arial"/>
          <w:sz w:val="24"/>
          <w:szCs w:val="24"/>
        </w:rPr>
        <w:t xml:space="preserve"> can address fire safety without the use of toxic</w:t>
      </w:r>
      <w:r>
        <w:rPr>
          <w:rFonts w:ascii="Georgia" w:hAnsi="Georgia" w:cs="Arial"/>
          <w:sz w:val="24"/>
          <w:szCs w:val="24"/>
        </w:rPr>
        <w:t xml:space="preserve"> </w:t>
      </w:r>
      <w:r w:rsidRPr="000E23CD">
        <w:rPr>
          <w:rFonts w:ascii="Georgia" w:hAnsi="Georgia" w:cs="Arial"/>
          <w:sz w:val="24"/>
          <w:szCs w:val="24"/>
        </w:rPr>
        <w:t>chemicals.</w:t>
      </w:r>
      <w:r>
        <w:rPr>
          <w:rFonts w:ascii="Georgia" w:hAnsi="Georgia" w:cs="Arial"/>
          <w:sz w:val="24"/>
          <w:szCs w:val="24"/>
        </w:rPr>
        <w:t>”</w:t>
      </w:r>
    </w:p>
    <w:p w:rsidR="000E23CD" w:rsidRDefault="000E23CD" w:rsidP="00115FE7">
      <w:pPr>
        <w:spacing w:after="0"/>
        <w:rPr>
          <w:rFonts w:ascii="Georgia" w:hAnsi="Georgia" w:cs="Arial"/>
          <w:sz w:val="24"/>
          <w:szCs w:val="24"/>
        </w:rPr>
      </w:pPr>
    </w:p>
    <w:p w:rsidR="00775C5C" w:rsidRDefault="002A50F8" w:rsidP="00775C5C">
      <w:pPr>
        <w:spacing w:after="0"/>
        <w:rPr>
          <w:rFonts w:ascii="Georgia" w:eastAsia="Georgia" w:hAnsi="Georgia" w:cs="Georgia"/>
          <w:sz w:val="24"/>
          <w:szCs w:val="24"/>
        </w:rPr>
      </w:pPr>
      <w:r w:rsidRPr="002A50F8">
        <w:rPr>
          <w:rFonts w:ascii="Georgia" w:eastAsia="Georgia" w:hAnsi="Georgia" w:cs="Georgia"/>
          <w:sz w:val="24"/>
          <w:szCs w:val="24"/>
        </w:rPr>
        <w:t xml:space="preserve">Extensive research has </w:t>
      </w:r>
      <w:r w:rsidR="000E23CD">
        <w:rPr>
          <w:rFonts w:ascii="Georgia" w:eastAsia="Georgia" w:hAnsi="Georgia" w:cs="Georgia"/>
          <w:sz w:val="24"/>
          <w:szCs w:val="24"/>
        </w:rPr>
        <w:t>demonstrated</w:t>
      </w:r>
      <w:r w:rsidRPr="002A50F8">
        <w:rPr>
          <w:rFonts w:ascii="Georgia" w:eastAsia="Georgia" w:hAnsi="Georgia" w:cs="Georgia"/>
          <w:sz w:val="24"/>
          <w:szCs w:val="24"/>
        </w:rPr>
        <w:t xml:space="preserve"> that these chemicals do not </w:t>
      </w:r>
      <w:r w:rsidR="000E23CD">
        <w:rPr>
          <w:rFonts w:ascii="Georgia" w:eastAsia="Georgia" w:hAnsi="Georgia" w:cs="Georgia"/>
          <w:sz w:val="24"/>
          <w:szCs w:val="24"/>
        </w:rPr>
        <w:t>stop</w:t>
      </w:r>
      <w:r w:rsidRPr="002A50F8">
        <w:rPr>
          <w:rFonts w:ascii="Georgia" w:eastAsia="Georgia" w:hAnsi="Georgia" w:cs="Georgia"/>
          <w:sz w:val="24"/>
          <w:szCs w:val="24"/>
        </w:rPr>
        <w:t xml:space="preserve"> fire</w:t>
      </w:r>
      <w:r w:rsidR="000E23CD">
        <w:rPr>
          <w:rFonts w:ascii="Georgia" w:eastAsia="Georgia" w:hAnsi="Georgia" w:cs="Georgia"/>
          <w:sz w:val="24"/>
          <w:szCs w:val="24"/>
        </w:rPr>
        <w:t>s from occurring</w:t>
      </w:r>
      <w:r w:rsidRPr="002A50F8">
        <w:rPr>
          <w:rFonts w:ascii="Georgia" w:eastAsia="Georgia" w:hAnsi="Georgia" w:cs="Georgia"/>
          <w:sz w:val="24"/>
          <w:szCs w:val="24"/>
        </w:rPr>
        <w:t xml:space="preserve"> in real world conditions and they create more toxic, dangerous smoke </w:t>
      </w:r>
      <w:r w:rsidR="000E23CD">
        <w:rPr>
          <w:rFonts w:ascii="Georgia" w:eastAsia="Georgia" w:hAnsi="Georgia" w:cs="Georgia"/>
          <w:sz w:val="24"/>
          <w:szCs w:val="24"/>
        </w:rPr>
        <w:t>when they burn</w:t>
      </w:r>
      <w:r w:rsidRPr="002A50F8">
        <w:rPr>
          <w:rFonts w:ascii="Georgia" w:eastAsia="Georgia" w:hAnsi="Georgia" w:cs="Georgia"/>
          <w:sz w:val="24"/>
          <w:szCs w:val="24"/>
        </w:rPr>
        <w:t xml:space="preserve">. </w:t>
      </w:r>
      <w:r w:rsidR="00775C5C">
        <w:rPr>
          <w:rFonts w:ascii="Georgia" w:eastAsia="Georgia" w:hAnsi="Georgia" w:cs="Georgia"/>
          <w:sz w:val="24"/>
          <w:szCs w:val="24"/>
        </w:rPr>
        <w:t xml:space="preserve">However, they are often added to highchairs, car seats, nursing pads, carpet pads, electronic equipment (including toys), and many more common household products. These chemicals do not stay in the products; </w:t>
      </w:r>
      <w:r w:rsidRPr="002A50F8">
        <w:rPr>
          <w:rFonts w:ascii="Georgia" w:eastAsia="Georgia" w:hAnsi="Georgia" w:cs="Georgia"/>
          <w:sz w:val="24"/>
          <w:szCs w:val="24"/>
        </w:rPr>
        <w:t xml:space="preserve">chemicals slowly leak out of </w:t>
      </w:r>
      <w:r w:rsidRPr="002A50F8">
        <w:rPr>
          <w:rFonts w:ascii="Georgia" w:eastAsia="Georgia" w:hAnsi="Georgia" w:cs="Georgia"/>
          <w:sz w:val="24"/>
          <w:szCs w:val="24"/>
        </w:rPr>
        <w:lastRenderedPageBreak/>
        <w:t xml:space="preserve">products over time, particularly out of foam items, into air and house dust, and ultimately into our bodies. </w:t>
      </w:r>
      <w:r>
        <w:rPr>
          <w:rFonts w:ascii="Georgia" w:eastAsia="Georgia" w:hAnsi="Georgia" w:cs="Georgia"/>
          <w:sz w:val="24"/>
          <w:szCs w:val="24"/>
        </w:rPr>
        <w:t xml:space="preserve"> </w:t>
      </w:r>
      <w:r w:rsidRPr="002A50F8">
        <w:rPr>
          <w:rFonts w:ascii="Georgia" w:eastAsia="Georgia" w:hAnsi="Georgia" w:cs="Georgia"/>
          <w:sz w:val="24"/>
          <w:szCs w:val="24"/>
        </w:rPr>
        <w:t>Babies and toddlers have higher levels of flame retardant chemicals in their blood</w:t>
      </w:r>
      <w:r>
        <w:rPr>
          <w:rFonts w:ascii="Georgia" w:eastAsia="Georgia" w:hAnsi="Georgia" w:cs="Georgia"/>
          <w:sz w:val="24"/>
          <w:szCs w:val="24"/>
        </w:rPr>
        <w:t>—</w:t>
      </w:r>
      <w:r w:rsidRPr="002A50F8">
        <w:rPr>
          <w:rFonts w:ascii="Georgia" w:eastAsia="Georgia" w:hAnsi="Georgia" w:cs="Georgia"/>
          <w:sz w:val="24"/>
          <w:szCs w:val="24"/>
        </w:rPr>
        <w:t>up to six times higher</w:t>
      </w:r>
      <w:proofErr w:type="gramStart"/>
      <w:r>
        <w:rPr>
          <w:rFonts w:ascii="Georgia" w:eastAsia="Georgia" w:hAnsi="Georgia" w:cs="Georgia"/>
          <w:sz w:val="24"/>
          <w:szCs w:val="24"/>
        </w:rPr>
        <w:t>—</w:t>
      </w:r>
      <w:r w:rsidRPr="002A50F8">
        <w:rPr>
          <w:rFonts w:ascii="Georgia" w:eastAsia="Georgia" w:hAnsi="Georgia" w:cs="Georgia"/>
          <w:sz w:val="24"/>
          <w:szCs w:val="24"/>
        </w:rPr>
        <w:t xml:space="preserve">  and</w:t>
      </w:r>
      <w:proofErr w:type="gramEnd"/>
      <w:r w:rsidRPr="002A50F8">
        <w:rPr>
          <w:rFonts w:ascii="Georgia" w:eastAsia="Georgia" w:hAnsi="Georgia" w:cs="Georgia"/>
          <w:sz w:val="24"/>
          <w:szCs w:val="24"/>
        </w:rPr>
        <w:t xml:space="preserve"> c</w:t>
      </w:r>
      <w:r w:rsidR="00775C5C">
        <w:rPr>
          <w:rFonts w:ascii="Georgia" w:eastAsia="Georgia" w:hAnsi="Georgia" w:cs="Georgia"/>
          <w:sz w:val="24"/>
          <w:szCs w:val="24"/>
        </w:rPr>
        <w:t>hildren’s developing bodies are much more vulnerable to the health risks associated with flame retardant</w:t>
      </w:r>
      <w:r>
        <w:rPr>
          <w:rFonts w:ascii="Georgia" w:eastAsia="Georgia" w:hAnsi="Georgia" w:cs="Georgia"/>
          <w:sz w:val="24"/>
          <w:szCs w:val="24"/>
        </w:rPr>
        <w:t xml:space="preserve"> exposure</w:t>
      </w:r>
      <w:r w:rsidR="00775C5C">
        <w:rPr>
          <w:rFonts w:ascii="Georgia" w:eastAsia="Georgia" w:hAnsi="Georgia" w:cs="Georgia"/>
          <w:sz w:val="24"/>
          <w:szCs w:val="24"/>
        </w:rPr>
        <w:t xml:space="preserve"> than adults.</w:t>
      </w:r>
      <w:r>
        <w:rPr>
          <w:rFonts w:ascii="Georgia" w:eastAsia="Georgia" w:hAnsi="Georgia" w:cs="Georgia"/>
          <w:sz w:val="24"/>
          <w:szCs w:val="24"/>
        </w:rPr>
        <w:t xml:space="preserve"> </w:t>
      </w:r>
      <w:r w:rsidR="00775C5C">
        <w:rPr>
          <w:rFonts w:ascii="Georgia" w:eastAsia="Georgia" w:hAnsi="Georgia" w:cs="Georgia"/>
          <w:sz w:val="24"/>
          <w:szCs w:val="24"/>
        </w:rPr>
        <w:t xml:space="preserve"> </w:t>
      </w:r>
    </w:p>
    <w:p w:rsidR="00775C5C" w:rsidRDefault="00775C5C" w:rsidP="00775C5C">
      <w:pPr>
        <w:spacing w:after="0"/>
        <w:rPr>
          <w:rFonts w:ascii="Georgia" w:eastAsia="Georgia" w:hAnsi="Georgia" w:cs="Georgia"/>
          <w:sz w:val="24"/>
          <w:szCs w:val="24"/>
        </w:rPr>
      </w:pPr>
    </w:p>
    <w:p w:rsidR="00775C5C" w:rsidRDefault="005E4993" w:rsidP="00775C5C">
      <w:pPr>
        <w:spacing w:after="0"/>
        <w:rPr>
          <w:rFonts w:ascii="Georgia" w:eastAsia="Georgia" w:hAnsi="Georgia" w:cs="Georgia"/>
          <w:sz w:val="24"/>
          <w:szCs w:val="24"/>
        </w:rPr>
      </w:pPr>
      <w:r w:rsidRPr="00A23467">
        <w:rPr>
          <w:rFonts w:ascii="Georgia" w:hAnsi="Georgia" w:cs="Arial"/>
          <w:sz w:val="24"/>
          <w:szCs w:val="24"/>
        </w:rPr>
        <w:t>Firefighters are exposed to flame retardants when they go into burning buildings. When the chemicals burn, they create toxic smoke and soot, contributing to the high rate of cancer among firefighters.</w:t>
      </w:r>
      <w:r>
        <w:rPr>
          <w:rFonts w:ascii="Georgia" w:hAnsi="Georgia" w:cs="Arial"/>
          <w:sz w:val="24"/>
          <w:szCs w:val="24"/>
        </w:rPr>
        <w:t xml:space="preserve"> </w:t>
      </w:r>
      <w:r w:rsidR="00775C5C">
        <w:rPr>
          <w:rFonts w:ascii="Georgia" w:eastAsia="Georgia" w:hAnsi="Georgia" w:cs="Georgia"/>
          <w:sz w:val="24"/>
          <w:szCs w:val="24"/>
        </w:rPr>
        <w:t xml:space="preserve">Firefighters, public health organizations, </w:t>
      </w:r>
      <w:r w:rsidR="00432344">
        <w:rPr>
          <w:rFonts w:ascii="Georgia" w:eastAsia="Georgia" w:hAnsi="Georgia" w:cs="Georgia"/>
          <w:sz w:val="24"/>
          <w:szCs w:val="24"/>
        </w:rPr>
        <w:t>medical professionals</w:t>
      </w:r>
      <w:r w:rsidR="00CB039A">
        <w:rPr>
          <w:rFonts w:ascii="Georgia" w:eastAsia="Georgia" w:hAnsi="Georgia" w:cs="Georgia"/>
          <w:sz w:val="24"/>
          <w:szCs w:val="24"/>
        </w:rPr>
        <w:t>,</w:t>
      </w:r>
      <w:r w:rsidR="00432344">
        <w:rPr>
          <w:rFonts w:ascii="Georgia" w:eastAsia="Georgia" w:hAnsi="Georgia" w:cs="Georgia"/>
          <w:sz w:val="24"/>
          <w:szCs w:val="24"/>
        </w:rPr>
        <w:t xml:space="preserve"> </w:t>
      </w:r>
      <w:r w:rsidR="00775C5C">
        <w:rPr>
          <w:rFonts w:ascii="Georgia" w:eastAsia="Georgia" w:hAnsi="Georgia" w:cs="Georgia"/>
          <w:sz w:val="24"/>
          <w:szCs w:val="24"/>
        </w:rPr>
        <w:t xml:space="preserve">parent groups, environmental advocates, and others have been pushing </w:t>
      </w:r>
      <w:r>
        <w:rPr>
          <w:rFonts w:ascii="Georgia" w:eastAsia="Georgia" w:hAnsi="Georgia" w:cs="Georgia"/>
          <w:sz w:val="24"/>
          <w:szCs w:val="24"/>
        </w:rPr>
        <w:t>since 2013</w:t>
      </w:r>
      <w:r w:rsidR="00775C5C">
        <w:rPr>
          <w:rFonts w:ascii="Georgia" w:eastAsia="Georgia" w:hAnsi="Georgia" w:cs="Georgia"/>
          <w:sz w:val="24"/>
          <w:szCs w:val="24"/>
        </w:rPr>
        <w:t xml:space="preserve"> to ban them.</w:t>
      </w:r>
    </w:p>
    <w:p w:rsidR="00775C5C" w:rsidRDefault="00775C5C" w:rsidP="00115FE7">
      <w:pPr>
        <w:spacing w:after="0"/>
        <w:rPr>
          <w:rFonts w:ascii="Georgia" w:hAnsi="Georgia" w:cs="Arial"/>
          <w:sz w:val="24"/>
          <w:szCs w:val="24"/>
        </w:rPr>
      </w:pPr>
    </w:p>
    <w:p w:rsidR="00173683" w:rsidRDefault="00AF69AF" w:rsidP="005E4993">
      <w:pPr>
        <w:spacing w:after="0"/>
        <w:jc w:val="center"/>
        <w:rPr>
          <w:rFonts w:ascii="Georgia" w:hAnsi="Georgia" w:cs="Arial"/>
          <w:sz w:val="24"/>
          <w:szCs w:val="24"/>
        </w:rPr>
      </w:pPr>
      <w:r>
        <w:rPr>
          <w:rFonts w:ascii="Georgia" w:hAnsi="Georgia" w:cs="Arial"/>
          <w:sz w:val="24"/>
          <w:szCs w:val="24"/>
        </w:rPr>
        <w:t>###</w:t>
      </w:r>
    </w:p>
    <w:p w:rsidR="005E4993" w:rsidRDefault="005E4993" w:rsidP="005E4993">
      <w:pPr>
        <w:tabs>
          <w:tab w:val="left" w:pos="7200"/>
        </w:tabs>
        <w:spacing w:after="0"/>
        <w:jc w:val="center"/>
        <w:rPr>
          <w:rFonts w:ascii="Georgia" w:eastAsia="Georgia" w:hAnsi="Georgia" w:cs="Georgia"/>
          <w:sz w:val="24"/>
          <w:szCs w:val="24"/>
        </w:rPr>
      </w:pPr>
    </w:p>
    <w:p w:rsidR="005E4993" w:rsidRDefault="005E4993" w:rsidP="005E4993">
      <w:pPr>
        <w:tabs>
          <w:tab w:val="left" w:pos="7200"/>
        </w:tabs>
        <w:spacing w:after="0"/>
        <w:rPr>
          <w:rStyle w:val="Hyperlink"/>
          <w:rFonts w:ascii="Georgia" w:eastAsia="Georgia" w:hAnsi="Georgia" w:cs="Georgia"/>
          <w:i/>
          <w:sz w:val="24"/>
          <w:szCs w:val="24"/>
        </w:rPr>
      </w:pPr>
      <w:bookmarkStart w:id="0" w:name="_arc9s06ahuxk" w:colFirst="0" w:colLast="0"/>
      <w:bookmarkEnd w:id="0"/>
      <w:r>
        <w:rPr>
          <w:rFonts w:ascii="Georgia" w:eastAsia="Georgia" w:hAnsi="Georgia" w:cs="Georgia"/>
          <w:i/>
          <w:sz w:val="24"/>
          <w:szCs w:val="24"/>
        </w:rPr>
        <w:t xml:space="preserve">The Alliance for a Healthy Tomorrow is a coalition of public health, labor, environmental, civic, science and health care organizations in Massachusetts working to prevent harm to human health and the environment from toxic chemicals. </w:t>
      </w:r>
      <w:hyperlink r:id="rId8" w:history="1">
        <w:r w:rsidRPr="00C87F03">
          <w:rPr>
            <w:rStyle w:val="Hyperlink"/>
            <w:rFonts w:ascii="Georgia" w:eastAsia="Georgia" w:hAnsi="Georgia" w:cs="Georgia"/>
            <w:i/>
            <w:sz w:val="24"/>
            <w:szCs w:val="24"/>
          </w:rPr>
          <w:t>www.healthytomorrow.org</w:t>
        </w:r>
      </w:hyperlink>
    </w:p>
    <w:p w:rsidR="002A50F8" w:rsidRDefault="002A50F8" w:rsidP="005E4993">
      <w:pPr>
        <w:tabs>
          <w:tab w:val="left" w:pos="7200"/>
        </w:tabs>
        <w:spacing w:after="0"/>
        <w:rPr>
          <w:rStyle w:val="Hyperlink"/>
          <w:rFonts w:ascii="Georgia" w:eastAsia="Georgia" w:hAnsi="Georgia" w:cs="Georgia"/>
          <w:i/>
          <w:sz w:val="24"/>
          <w:szCs w:val="24"/>
        </w:rPr>
      </w:pPr>
    </w:p>
    <w:p w:rsidR="00BF1CD8" w:rsidRPr="00BF1CD8" w:rsidRDefault="00BF1CD8" w:rsidP="00BF1CD8">
      <w:pPr>
        <w:pStyle w:val="NoSpacing"/>
        <w:shd w:val="clear" w:color="auto" w:fill="FFFFFF"/>
        <w:spacing w:before="0" w:beforeAutospacing="0" w:after="0" w:afterAutospacing="0"/>
        <w:rPr>
          <w:rFonts w:ascii="Georgia" w:hAnsi="Georgia" w:cs="Arial"/>
          <w:i/>
          <w:color w:val="000000"/>
        </w:rPr>
      </w:pPr>
      <w:r w:rsidRPr="00BF1CD8">
        <w:rPr>
          <w:rFonts w:ascii="Georgia" w:hAnsi="Georgia" w:cs="Arial"/>
          <w:i/>
          <w:color w:val="000000"/>
        </w:rPr>
        <w:t>The Professional Firefighters of Massachusetts (PFFM) represent more than 12,000 active and retired professional firefighters within 220 local unions from across the Commonwealth. More information about the PFFM can be found at </w:t>
      </w:r>
      <w:hyperlink r:id="rId9" w:tgtFrame="_blank" w:tooltip="This external link will open in a new window" w:history="1">
        <w:r w:rsidRPr="00BF1CD8">
          <w:rPr>
            <w:rStyle w:val="Hyperlink"/>
            <w:rFonts w:ascii="Georgia" w:hAnsi="Georgia" w:cs="Arial"/>
            <w:i/>
            <w:color w:val="800080"/>
          </w:rPr>
          <w:t>www.pffm.org</w:t>
        </w:r>
      </w:hyperlink>
      <w:r w:rsidRPr="00BF1CD8">
        <w:rPr>
          <w:rFonts w:ascii="Georgia" w:hAnsi="Georgia" w:cs="Arial"/>
          <w:i/>
          <w:color w:val="000000"/>
        </w:rPr>
        <w:t>.</w:t>
      </w:r>
    </w:p>
    <w:p w:rsidR="00BF1CD8" w:rsidRPr="00BF1CD8" w:rsidRDefault="00BF1CD8" w:rsidP="00BF1CD8">
      <w:pPr>
        <w:pStyle w:val="NoSpacing"/>
        <w:shd w:val="clear" w:color="auto" w:fill="FFFFFF"/>
        <w:spacing w:before="0" w:beforeAutospacing="0" w:after="0" w:afterAutospacing="0"/>
        <w:rPr>
          <w:rFonts w:ascii="Georgia" w:hAnsi="Georgia" w:cs="Arial"/>
          <w:color w:val="000000"/>
        </w:rPr>
      </w:pPr>
      <w:r w:rsidRPr="00BF1CD8">
        <w:rPr>
          <w:rFonts w:ascii="Georgia" w:hAnsi="Georgia" w:cs="Arial"/>
          <w:color w:val="000000"/>
        </w:rPr>
        <w:t> </w:t>
      </w:r>
    </w:p>
    <w:p w:rsidR="00BF1CD8" w:rsidRDefault="00BF1CD8" w:rsidP="00BF1CD8">
      <w:pPr>
        <w:shd w:val="clear" w:color="auto" w:fill="FFFFFF"/>
        <w:rPr>
          <w:rFonts w:ascii="Arial" w:hAnsi="Arial" w:cs="Arial"/>
          <w:color w:val="000000"/>
          <w:sz w:val="20"/>
          <w:szCs w:val="20"/>
        </w:rPr>
      </w:pPr>
      <w:r>
        <w:rPr>
          <w:rFonts w:ascii="Arial" w:hAnsi="Arial" w:cs="Arial"/>
          <w:color w:val="000000"/>
          <w:sz w:val="20"/>
          <w:szCs w:val="20"/>
        </w:rPr>
        <w:t> </w:t>
      </w:r>
    </w:p>
    <w:p w:rsidR="002A50F8" w:rsidRPr="002A50F8" w:rsidRDefault="002A50F8" w:rsidP="005E4993">
      <w:pPr>
        <w:tabs>
          <w:tab w:val="left" w:pos="7200"/>
        </w:tabs>
        <w:spacing w:after="0"/>
        <w:rPr>
          <w:rFonts w:ascii="Georgia" w:eastAsia="Georgia" w:hAnsi="Georgia" w:cs="Georgia"/>
          <w:b/>
          <w:bCs/>
          <w:iCs/>
          <w:sz w:val="24"/>
          <w:szCs w:val="24"/>
        </w:rPr>
      </w:pPr>
    </w:p>
    <w:p w:rsidR="005E4993" w:rsidRDefault="005E4993" w:rsidP="005E4993">
      <w:pPr>
        <w:tabs>
          <w:tab w:val="left" w:pos="7200"/>
        </w:tabs>
        <w:spacing w:after="0"/>
        <w:rPr>
          <w:rFonts w:ascii="Georgia" w:eastAsia="Georgia" w:hAnsi="Georgia" w:cs="Georgia"/>
          <w:i/>
          <w:sz w:val="24"/>
          <w:szCs w:val="24"/>
        </w:rPr>
      </w:pPr>
    </w:p>
    <w:p w:rsidR="005E4993" w:rsidRDefault="005E4993" w:rsidP="005E4993">
      <w:pPr>
        <w:tabs>
          <w:tab w:val="left" w:pos="7200"/>
        </w:tabs>
        <w:spacing w:after="0"/>
        <w:rPr>
          <w:rFonts w:ascii="Georgia" w:eastAsia="Georgia" w:hAnsi="Georgia" w:cs="Georgia"/>
          <w:i/>
          <w:sz w:val="24"/>
          <w:szCs w:val="24"/>
        </w:rPr>
      </w:pPr>
    </w:p>
    <w:p w:rsidR="005E4993" w:rsidRDefault="005E4993" w:rsidP="005E4993">
      <w:pPr>
        <w:spacing w:after="0"/>
        <w:jc w:val="center"/>
        <w:rPr>
          <w:rFonts w:ascii="Georgia" w:hAnsi="Georgia" w:cs="Arial"/>
          <w:sz w:val="24"/>
          <w:szCs w:val="24"/>
        </w:rPr>
      </w:pPr>
    </w:p>
    <w:sectPr w:rsidR="005E4993" w:rsidSect="00783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FE7"/>
    <w:rsid w:val="0003520D"/>
    <w:rsid w:val="00081B21"/>
    <w:rsid w:val="000E23CD"/>
    <w:rsid w:val="000F5B71"/>
    <w:rsid w:val="00115FE7"/>
    <w:rsid w:val="001541EA"/>
    <w:rsid w:val="00173683"/>
    <w:rsid w:val="002345C7"/>
    <w:rsid w:val="002414A8"/>
    <w:rsid w:val="00250C95"/>
    <w:rsid w:val="002A50F8"/>
    <w:rsid w:val="003634E4"/>
    <w:rsid w:val="00432344"/>
    <w:rsid w:val="00491635"/>
    <w:rsid w:val="0054140F"/>
    <w:rsid w:val="005A0C06"/>
    <w:rsid w:val="005E4993"/>
    <w:rsid w:val="006A522A"/>
    <w:rsid w:val="006B0C3A"/>
    <w:rsid w:val="00775C5C"/>
    <w:rsid w:val="007767DD"/>
    <w:rsid w:val="0078393C"/>
    <w:rsid w:val="00786A42"/>
    <w:rsid w:val="00856D08"/>
    <w:rsid w:val="008970C1"/>
    <w:rsid w:val="008E1311"/>
    <w:rsid w:val="00922CC9"/>
    <w:rsid w:val="00A23467"/>
    <w:rsid w:val="00AB3443"/>
    <w:rsid w:val="00AF69AF"/>
    <w:rsid w:val="00B67C81"/>
    <w:rsid w:val="00BA1EF7"/>
    <w:rsid w:val="00BF1CD8"/>
    <w:rsid w:val="00CB039A"/>
    <w:rsid w:val="00E74421"/>
    <w:rsid w:val="00F3676D"/>
    <w:rsid w:val="00F5536B"/>
    <w:rsid w:val="00F57959"/>
    <w:rsid w:val="00FA746C"/>
    <w:rsid w:val="00FD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E7"/>
    <w:rPr>
      <w:color w:val="0000FF" w:themeColor="hyperlink"/>
      <w:u w:val="single"/>
    </w:rPr>
  </w:style>
  <w:style w:type="character" w:styleId="Strong">
    <w:name w:val="Strong"/>
    <w:basedOn w:val="DefaultParagraphFont"/>
    <w:uiPriority w:val="22"/>
    <w:qFormat/>
    <w:rsid w:val="00CB039A"/>
    <w:rPr>
      <w:b/>
      <w:bCs/>
    </w:rPr>
  </w:style>
  <w:style w:type="character" w:customStyle="1" w:styleId="UnresolvedMention">
    <w:name w:val="Unresolved Mention"/>
    <w:basedOn w:val="DefaultParagraphFont"/>
    <w:uiPriority w:val="99"/>
    <w:semiHidden/>
    <w:unhideWhenUsed/>
    <w:rsid w:val="00F57959"/>
    <w:rPr>
      <w:color w:val="605E5C"/>
      <w:shd w:val="clear" w:color="auto" w:fill="E1DFDD"/>
    </w:rPr>
  </w:style>
  <w:style w:type="paragraph" w:customStyle="1" w:styleId="p1">
    <w:name w:val="p1"/>
    <w:basedOn w:val="Normal"/>
    <w:rsid w:val="008E1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E1311"/>
  </w:style>
  <w:style w:type="paragraph" w:styleId="BalloonText">
    <w:name w:val="Balloon Text"/>
    <w:basedOn w:val="Normal"/>
    <w:link w:val="BalloonTextChar"/>
    <w:uiPriority w:val="99"/>
    <w:semiHidden/>
    <w:unhideWhenUsed/>
    <w:rsid w:val="008E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11"/>
    <w:rPr>
      <w:rFonts w:ascii="Tahoma" w:hAnsi="Tahoma" w:cs="Tahoma"/>
      <w:sz w:val="16"/>
      <w:szCs w:val="16"/>
    </w:rPr>
  </w:style>
  <w:style w:type="paragraph" w:styleId="NoSpacing">
    <w:name w:val="No Spacing"/>
    <w:basedOn w:val="Normal"/>
    <w:uiPriority w:val="1"/>
    <w:qFormat/>
    <w:rsid w:val="00BF1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0914033">
      <w:bodyDiv w:val="1"/>
      <w:marLeft w:val="0"/>
      <w:marRight w:val="0"/>
      <w:marTop w:val="0"/>
      <w:marBottom w:val="0"/>
      <w:divBdr>
        <w:top w:val="none" w:sz="0" w:space="0" w:color="auto"/>
        <w:left w:val="none" w:sz="0" w:space="0" w:color="auto"/>
        <w:bottom w:val="none" w:sz="0" w:space="0" w:color="auto"/>
        <w:right w:val="none" w:sz="0" w:space="0" w:color="auto"/>
      </w:divBdr>
      <w:divsChild>
        <w:div w:id="896471744">
          <w:marLeft w:val="0"/>
          <w:marRight w:val="0"/>
          <w:marTop w:val="0"/>
          <w:marBottom w:val="0"/>
          <w:divBdr>
            <w:top w:val="none" w:sz="0" w:space="0" w:color="auto"/>
            <w:left w:val="none" w:sz="0" w:space="0" w:color="auto"/>
            <w:bottom w:val="none" w:sz="0" w:space="0" w:color="auto"/>
            <w:right w:val="none" w:sz="0" w:space="0" w:color="auto"/>
          </w:divBdr>
        </w:div>
      </w:divsChild>
    </w:div>
    <w:div w:id="1702127409">
      <w:bodyDiv w:val="1"/>
      <w:marLeft w:val="0"/>
      <w:marRight w:val="0"/>
      <w:marTop w:val="0"/>
      <w:marBottom w:val="0"/>
      <w:divBdr>
        <w:top w:val="none" w:sz="0" w:space="0" w:color="auto"/>
        <w:left w:val="none" w:sz="0" w:space="0" w:color="auto"/>
        <w:bottom w:val="none" w:sz="0" w:space="0" w:color="auto"/>
        <w:right w:val="none" w:sz="0" w:space="0" w:color="auto"/>
      </w:divBdr>
    </w:div>
    <w:div w:id="17799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tomorrow.org" TargetMode="External"/><Relationship Id="rId3" Type="http://schemas.openxmlformats.org/officeDocument/2006/relationships/webSettings" Target="webSettings.xml"/><Relationship Id="rId7" Type="http://schemas.openxmlformats.org/officeDocument/2006/relationships/hyperlink" Target="mailto:melissa@pff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aunders@cleanwater.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ff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CWF-S7Z</dc:creator>
  <cp:lastModifiedBy>CTBuser</cp:lastModifiedBy>
  <cp:revision>2</cp:revision>
  <dcterms:created xsi:type="dcterms:W3CDTF">2019-09-23T17:46:00Z</dcterms:created>
  <dcterms:modified xsi:type="dcterms:W3CDTF">2019-09-23T17:46:00Z</dcterms:modified>
</cp:coreProperties>
</file>